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02D1" w14:textId="6F31B62D" w:rsidR="00455BBA" w:rsidRPr="00455BBA" w:rsidRDefault="00455BBA" w:rsidP="00455BBA">
      <w:pPr>
        <w:ind w:left="-567" w:right="-567"/>
        <w:rPr>
          <w:sz w:val="40"/>
          <w:szCs w:val="40"/>
        </w:rPr>
      </w:pPr>
      <w:r>
        <w:rPr>
          <w:noProof/>
          <w:sz w:val="40"/>
          <w:szCs w:val="40"/>
        </w:rPr>
        <mc:AlternateContent>
          <mc:Choice Requires="wps">
            <w:drawing>
              <wp:anchor distT="0" distB="0" distL="114300" distR="114300" simplePos="0" relativeHeight="251659264" behindDoc="0" locked="0" layoutInCell="1" allowOverlap="1" wp14:anchorId="1D8DCFAF" wp14:editId="66D470AC">
                <wp:simplePos x="0" y="0"/>
                <wp:positionH relativeFrom="column">
                  <wp:posOffset>-156845</wp:posOffset>
                </wp:positionH>
                <wp:positionV relativeFrom="paragraph">
                  <wp:posOffset>-1905</wp:posOffset>
                </wp:positionV>
                <wp:extent cx="3752850" cy="1291590"/>
                <wp:effectExtent l="0" t="0" r="19050" b="22860"/>
                <wp:wrapNone/>
                <wp:docPr id="169797311" name="Ovaal 2"/>
                <wp:cNvGraphicFramePr/>
                <a:graphic xmlns:a="http://schemas.openxmlformats.org/drawingml/2006/main">
                  <a:graphicData uri="http://schemas.microsoft.com/office/word/2010/wordprocessingShape">
                    <wps:wsp>
                      <wps:cNvSpPr/>
                      <wps:spPr>
                        <a:xfrm>
                          <a:off x="0" y="0"/>
                          <a:ext cx="3752850" cy="129159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E6E3C16" w14:textId="6777EBFD" w:rsidR="00455BBA" w:rsidRPr="00455BBA" w:rsidRDefault="00455BBA" w:rsidP="00455BBA">
                            <w:pPr>
                              <w:jc w:val="center"/>
                              <w:rPr>
                                <w:sz w:val="32"/>
                                <w:szCs w:val="32"/>
                              </w:rPr>
                            </w:pPr>
                            <w:r w:rsidRPr="00455BBA">
                              <w:rPr>
                                <w:sz w:val="32"/>
                                <w:szCs w:val="32"/>
                              </w:rPr>
                              <w:t>Nieuws van de MBL Zangers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8DCFAF" id="Ovaal 2" o:spid="_x0000_s1026" style="position:absolute;left:0;text-align:left;margin-left:-12.35pt;margin-top:-.15pt;width:295.5pt;height:10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" fillcolor="#4472c4 [3204]" strokecolor="#09101d [484]" strokeweight="1pt">
                <v:stroke joinstyle="miter"/>
                <v:textbox>
                  <w:txbxContent>
                    <w:p w14:paraId="5E6E3C16" w14:textId="6777EBFD" w:rsidR="00455BBA" w:rsidRPr="00455BBA" w:rsidRDefault="00455BBA" w:rsidP="00455BBA">
                      <w:pPr>
                        <w:jc w:val="center"/>
                        <w:rPr>
                          <w:sz w:val="32"/>
                          <w:szCs w:val="32"/>
                        </w:rPr>
                      </w:pPr>
                      <w:r w:rsidRPr="00455BBA">
                        <w:rPr>
                          <w:sz w:val="32"/>
                          <w:szCs w:val="32"/>
                        </w:rPr>
                        <w:t>Nieuws van de MBL Zangers</w:t>
                      </w:r>
                    </w:p>
                  </w:txbxContent>
                </v:textbox>
              </v:oval>
            </w:pict>
          </mc:Fallback>
        </mc:AlternateContent>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sidR="00826066">
        <w:rPr>
          <w:sz w:val="40"/>
          <w:szCs w:val="40"/>
        </w:rPr>
        <w:tab/>
      </w:r>
      <w:r w:rsidR="00826066">
        <w:rPr>
          <w:sz w:val="40"/>
          <w:szCs w:val="40"/>
        </w:rPr>
        <w:tab/>
      </w:r>
      <w:r w:rsidR="00D7545F" w:rsidRPr="00FF77A8">
        <w:rPr>
          <w:sz w:val="40"/>
          <w:szCs w:val="40"/>
        </w:rPr>
        <w:t xml:space="preserve"> </w:t>
      </w:r>
      <w:r w:rsidR="00F56849">
        <w:rPr>
          <w:sz w:val="40"/>
          <w:szCs w:val="40"/>
        </w:rPr>
        <w:t xml:space="preserve"> </w:t>
      </w:r>
      <w:r w:rsidRPr="00455BBA">
        <w:rPr>
          <w:sz w:val="40"/>
          <w:szCs w:val="40"/>
        </w:rPr>
        <w:drawing>
          <wp:inline distT="0" distB="0" distL="0" distR="0" wp14:anchorId="3E5A197F" wp14:editId="7EF371BD">
            <wp:extent cx="2133600" cy="1291637"/>
            <wp:effectExtent l="0" t="0" r="0" b="3810"/>
            <wp:docPr id="7204481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1331" cy="1296317"/>
                    </a:xfrm>
                    <a:prstGeom prst="rect">
                      <a:avLst/>
                    </a:prstGeom>
                    <a:noFill/>
                    <a:ln>
                      <a:noFill/>
                    </a:ln>
                  </pic:spPr>
                </pic:pic>
              </a:graphicData>
            </a:graphic>
          </wp:inline>
        </w:drawing>
      </w:r>
    </w:p>
    <w:p w14:paraId="7CD627BA" w14:textId="435E4739" w:rsidR="00F5181A" w:rsidRDefault="00AC272B" w:rsidP="00C66779">
      <w:pPr>
        <w:ind w:left="-567" w:right="-567"/>
      </w:pPr>
      <w:r w:rsidRPr="00021F68">
        <w:rPr>
          <w:b/>
          <w:bCs/>
          <w:sz w:val="32"/>
          <w:szCs w:val="32"/>
        </w:rPr>
        <w:t>Zingen kun je leren</w:t>
      </w:r>
      <w:r>
        <w:t xml:space="preserve">. Dat klinkt toch hoopvol zou je denken. En dat klopt. </w:t>
      </w:r>
      <w:r w:rsidR="00F5181A">
        <w:t xml:space="preserve">Na een aantal </w:t>
      </w:r>
      <w:r w:rsidR="00021F68">
        <w:t xml:space="preserve">eerdere </w:t>
      </w:r>
      <w:r w:rsidR="00F5181A">
        <w:t xml:space="preserve">sessies starten we op 6 februari 2026 met een nieuwe serie “Oefen je stem”. Dan houdt niet alleen in dat je leert te zingen maar ook andere aspecten van zingen. Zo wordt er geleerd hoe noten en tekens te lezen, hoe gebruik je de stem, hoe zit het met de belangrijke ademhaling e.d. Kortom een kans om in een groepje van 10 te werken aan het zingen in een koor. </w:t>
      </w:r>
      <w:r w:rsidR="00021F68">
        <w:t xml:space="preserve">Let op er is plek voor 10 mannen. </w:t>
      </w:r>
      <w:r w:rsidR="00F5181A">
        <w:t>Dat moet dan weer leiden, voor degene die willen, naar een optreden met het gehele koor van de MBL Zangers. Ook een aantal van onze nieuwe leden zullen meedoen.</w:t>
      </w:r>
      <w:r w:rsidR="0088485C">
        <w:t xml:space="preserve"> Je staat er dus niet alleen voor!</w:t>
      </w:r>
    </w:p>
    <w:p w14:paraId="7F519201" w14:textId="71D3888D" w:rsidR="00F5181A" w:rsidRDefault="00F5181A" w:rsidP="00C66779">
      <w:pPr>
        <w:ind w:left="-567" w:right="-567"/>
      </w:pPr>
      <w:r>
        <w:t>Wanneer</w:t>
      </w:r>
      <w:r>
        <w:tab/>
        <w:t>: start op vrijdag 6 februari 2026 om 19:00 uur</w:t>
      </w:r>
    </w:p>
    <w:p w14:paraId="051BDBE8" w14:textId="1696CA6C" w:rsidR="00F5181A" w:rsidRDefault="00F5181A" w:rsidP="00C66779">
      <w:pPr>
        <w:ind w:left="-567" w:right="-567"/>
      </w:pPr>
      <w:r>
        <w:t>Hoe vaak</w:t>
      </w:r>
      <w:r>
        <w:tab/>
        <w:t xml:space="preserve">: wekelijks </w:t>
      </w:r>
      <w:r w:rsidR="00A553E6">
        <w:t xml:space="preserve">op vrijdag </w:t>
      </w:r>
      <w:r>
        <w:t>tussen 19:00 en 20:00 uur</w:t>
      </w:r>
      <w:r w:rsidR="00A553E6">
        <w:t xml:space="preserve"> voor 8 sessies</w:t>
      </w:r>
    </w:p>
    <w:p w14:paraId="45C31DA6" w14:textId="04AA40EE" w:rsidR="00F5181A" w:rsidRDefault="00F5181A" w:rsidP="00C66779">
      <w:pPr>
        <w:ind w:left="-567" w:right="-567"/>
      </w:pPr>
      <w:r>
        <w:t>Waar</w:t>
      </w:r>
      <w:r>
        <w:tab/>
      </w:r>
      <w:r>
        <w:tab/>
        <w:t xml:space="preserve">: voormalige muziekschool Beek, Dr. Stassenstraat </w:t>
      </w:r>
      <w:r w:rsidR="00A553E6">
        <w:t>88</w:t>
      </w:r>
    </w:p>
    <w:p w14:paraId="797759B8" w14:textId="77777777" w:rsidR="00AA0C13" w:rsidRDefault="00FB1C11" w:rsidP="00AA0C13">
      <w:pPr>
        <w:tabs>
          <w:tab w:val="left" w:pos="851"/>
        </w:tabs>
        <w:spacing w:after="0"/>
        <w:ind w:left="709" w:right="-567" w:hanging="1270"/>
      </w:pPr>
      <w:r>
        <w:t>Voorwaarden</w:t>
      </w:r>
      <w:r>
        <w:tab/>
        <w:t>: geen. Vaak denken mannen dat ze niet muzikaal zijn of niet kunnen zingen</w:t>
      </w:r>
      <w:r w:rsidR="00AA0C13">
        <w:t xml:space="preserve"> of ervaring nodig</w:t>
      </w:r>
    </w:p>
    <w:p w14:paraId="13119FC6" w14:textId="77777777" w:rsidR="00AA0C13" w:rsidRDefault="00AA0C13" w:rsidP="00AA0C13">
      <w:pPr>
        <w:tabs>
          <w:tab w:val="left" w:pos="851"/>
        </w:tabs>
        <w:spacing w:after="0"/>
        <w:ind w:left="709" w:right="-567" w:hanging="1270"/>
      </w:pPr>
      <w:r>
        <w:tab/>
      </w:r>
      <w:r>
        <w:tab/>
        <w:t>hebben</w:t>
      </w:r>
      <w:r w:rsidR="00FB1C11">
        <w:t xml:space="preserve">. Geloof ons </w:t>
      </w:r>
      <w:r w:rsidR="00FB1C11" w:rsidRPr="00AA0C13">
        <w:rPr>
          <w:u w:val="single"/>
        </w:rPr>
        <w:t>dat klopt</w:t>
      </w:r>
      <w:r w:rsidRPr="00AA0C13">
        <w:rPr>
          <w:u w:val="single"/>
        </w:rPr>
        <w:t xml:space="preserve"> </w:t>
      </w:r>
      <w:r w:rsidR="00FB1C11" w:rsidRPr="00AA0C13">
        <w:rPr>
          <w:u w:val="single"/>
        </w:rPr>
        <w:t>echt niet</w:t>
      </w:r>
      <w:r w:rsidR="00FB1C11">
        <w:t xml:space="preserve">. Doe jezelf een plezier en kom meedoen. Je bent </w:t>
      </w:r>
      <w:r>
        <w:t>zeker</w:t>
      </w:r>
    </w:p>
    <w:p w14:paraId="31992627" w14:textId="77777777" w:rsidR="00AA0C13" w:rsidRDefault="00AA0C13" w:rsidP="00AA0C13">
      <w:pPr>
        <w:tabs>
          <w:tab w:val="left" w:pos="851"/>
        </w:tabs>
        <w:spacing w:after="0"/>
        <w:ind w:left="709" w:right="-567" w:hanging="1270"/>
      </w:pPr>
      <w:r>
        <w:tab/>
      </w:r>
      <w:r>
        <w:tab/>
      </w:r>
      <w:r w:rsidR="00FB1C11">
        <w:t>ook</w:t>
      </w:r>
      <w:r>
        <w:t xml:space="preserve"> </w:t>
      </w:r>
      <w:r w:rsidR="00FB1C11">
        <w:t>welkom tijdens onze optredens of</w:t>
      </w:r>
      <w:r>
        <w:t xml:space="preserve"> </w:t>
      </w:r>
      <w:r w:rsidR="00FB1C11">
        <w:t>bij de repetities op vrijdag vanaf 20:00 uur</w:t>
      </w:r>
      <w:r>
        <w:t>. Meld je wel</w:t>
      </w:r>
    </w:p>
    <w:p w14:paraId="044B4F9F" w14:textId="5D53645E" w:rsidR="00FB1C11" w:rsidRDefault="00AA0C13" w:rsidP="00AA0C13">
      <w:pPr>
        <w:tabs>
          <w:tab w:val="left" w:pos="851"/>
        </w:tabs>
        <w:spacing w:after="0"/>
        <w:ind w:left="709" w:right="-567" w:hanging="1270"/>
      </w:pPr>
      <w:r>
        <w:tab/>
      </w:r>
      <w:r>
        <w:tab/>
        <w:t>even aan zodat je zeker weet dat we geen vakantiestop hebben.</w:t>
      </w:r>
    </w:p>
    <w:p w14:paraId="7F1C7850" w14:textId="77777777" w:rsidR="00F5181A" w:rsidRDefault="00F5181A" w:rsidP="00C66779">
      <w:pPr>
        <w:ind w:left="-567" w:right="-567"/>
      </w:pPr>
    </w:p>
    <w:p w14:paraId="6A0D7CD6" w14:textId="100823EF" w:rsidR="00F5181A" w:rsidRDefault="00F5181A" w:rsidP="00C66779">
      <w:pPr>
        <w:ind w:left="-567" w:right="-567"/>
      </w:pPr>
      <w:r>
        <w:t xml:space="preserve">Let wel dat het koor bezig is met een metamorfose. We zingen veel meer eigentijdse muziek </w:t>
      </w:r>
      <w:r w:rsidR="00B920DA">
        <w:t>en d</w:t>
      </w:r>
      <w:r>
        <w:t>aar willen we on</w:t>
      </w:r>
      <w:r w:rsidR="00B920DA">
        <w:t>ze</w:t>
      </w:r>
      <w:r>
        <w:t xml:space="preserve"> stinkende best voor doen zodat ook het publiek geniet van de optredens. </w:t>
      </w:r>
      <w:r w:rsidR="00A553E6">
        <w:t xml:space="preserve">En natuurlijk </w:t>
      </w:r>
      <w:r>
        <w:t>hebben we op de</w:t>
      </w:r>
      <w:r w:rsidR="00A553E6">
        <w:t xml:space="preserve"> vaste repetities,</w:t>
      </w:r>
      <w:r>
        <w:t xml:space="preserve"> vrijdag </w:t>
      </w:r>
      <w:r w:rsidR="00A553E6">
        <w:t>20:00 en 22:30 uur,</w:t>
      </w:r>
      <w:r>
        <w:t xml:space="preserve"> ook hartstikke veel plezier. Meld je aan via</w:t>
      </w:r>
      <w:r w:rsidR="00A553E6">
        <w:t>:</w:t>
      </w:r>
      <w:r>
        <w:t xml:space="preserve"> </w:t>
      </w:r>
    </w:p>
    <w:p w14:paraId="64C28B57" w14:textId="3E413387" w:rsidR="00A553E6" w:rsidRDefault="00A553E6" w:rsidP="00C66779">
      <w:pPr>
        <w:ind w:left="-567" w:right="-567"/>
      </w:pPr>
      <w:hyperlink r:id="rId5" w:history="1">
        <w:r w:rsidRPr="00CC2FA8">
          <w:rPr>
            <w:rStyle w:val="Hyperlink"/>
          </w:rPr>
          <w:t>www.mblzangers.nl</w:t>
        </w:r>
      </w:hyperlink>
      <w:r>
        <w:t xml:space="preserve"> (de contactpagina) of via 0630022004 Marcel Brandts of 06</w:t>
      </w:r>
      <w:r w:rsidR="0009153F">
        <w:t>45688386</w:t>
      </w:r>
      <w:r>
        <w:t xml:space="preserve"> Frans </w:t>
      </w:r>
      <w:proofErr w:type="spellStart"/>
      <w:r>
        <w:t>Reinierkens</w:t>
      </w:r>
      <w:proofErr w:type="spellEnd"/>
      <w:r>
        <w:t>.</w:t>
      </w:r>
    </w:p>
    <w:p w14:paraId="748ED6DA" w14:textId="35F3895F" w:rsidR="00F5181A" w:rsidRPr="00A553E6" w:rsidRDefault="00B9586F" w:rsidP="00993A63">
      <w:pPr>
        <w:ind w:left="-567" w:right="-567"/>
        <w:rPr>
          <w:i/>
          <w:iCs/>
          <w:sz w:val="18"/>
          <w:szCs w:val="18"/>
        </w:rPr>
      </w:pPr>
      <w:r w:rsidRPr="00A553E6">
        <w:rPr>
          <w:i/>
          <w:iCs/>
          <w:sz w:val="18"/>
          <w:szCs w:val="18"/>
        </w:rPr>
        <w:t>Dit alles in samenwerking met</w:t>
      </w:r>
      <w:r w:rsidR="00993A63" w:rsidRPr="00A553E6">
        <w:rPr>
          <w:i/>
          <w:iCs/>
          <w:sz w:val="18"/>
          <w:szCs w:val="18"/>
        </w:rPr>
        <w:t xml:space="preserve"> Stichting </w:t>
      </w:r>
      <w:proofErr w:type="spellStart"/>
      <w:r w:rsidR="00993A63" w:rsidRPr="00A553E6">
        <w:rPr>
          <w:i/>
          <w:iCs/>
          <w:sz w:val="18"/>
          <w:szCs w:val="18"/>
        </w:rPr>
        <w:t>Singsting</w:t>
      </w:r>
      <w:proofErr w:type="spellEnd"/>
      <w:r w:rsidR="00993A63" w:rsidRPr="00A553E6">
        <w:rPr>
          <w:i/>
          <w:iCs/>
          <w:sz w:val="18"/>
          <w:szCs w:val="18"/>
        </w:rPr>
        <w:t xml:space="preserve"> met Harrie </w:t>
      </w:r>
      <w:proofErr w:type="spellStart"/>
      <w:r w:rsidR="00993A63" w:rsidRPr="00A553E6">
        <w:rPr>
          <w:i/>
          <w:iCs/>
          <w:sz w:val="18"/>
          <w:szCs w:val="18"/>
        </w:rPr>
        <w:t>Spronken</w:t>
      </w:r>
      <w:proofErr w:type="spellEnd"/>
      <w:r w:rsidR="00993A63" w:rsidRPr="00A553E6">
        <w:rPr>
          <w:i/>
          <w:iCs/>
          <w:sz w:val="18"/>
          <w:szCs w:val="18"/>
        </w:rPr>
        <w:t>.</w:t>
      </w:r>
    </w:p>
    <w:p w14:paraId="6588BD06" w14:textId="35EE87B7" w:rsidR="008E36B0" w:rsidRPr="008E36B0" w:rsidRDefault="008E36B0" w:rsidP="008E36B0">
      <w:pPr>
        <w:ind w:left="-567" w:right="-567"/>
      </w:pPr>
      <w:r>
        <w:rPr>
          <w:noProof/>
        </w:rPr>
        <w:drawing>
          <wp:inline distT="0" distB="0" distL="0" distR="0" wp14:anchorId="17C95F80" wp14:editId="5B5D0F74">
            <wp:extent cx="3358077" cy="1743075"/>
            <wp:effectExtent l="0" t="0" r="0" b="0"/>
            <wp:docPr id="147664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70235" cy="1749386"/>
                    </a:xfrm>
                    <a:prstGeom prst="rect">
                      <a:avLst/>
                    </a:prstGeom>
                    <a:noFill/>
                    <a:ln>
                      <a:noFill/>
                    </a:ln>
                  </pic:spPr>
                </pic:pic>
              </a:graphicData>
            </a:graphic>
          </wp:inline>
        </w:drawing>
      </w:r>
      <w:r>
        <w:t xml:space="preserve"> </w:t>
      </w:r>
      <w:r>
        <w:tab/>
      </w:r>
      <w:r>
        <w:tab/>
      </w:r>
      <w:r w:rsidRPr="008E36B0">
        <w:rPr>
          <w:noProof/>
        </w:rPr>
        <w:drawing>
          <wp:inline distT="0" distB="0" distL="0" distR="0" wp14:anchorId="698319FC" wp14:editId="0D57F953">
            <wp:extent cx="2321558" cy="1741170"/>
            <wp:effectExtent l="0" t="0" r="3175" b="0"/>
            <wp:docPr id="31250958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1076" cy="1755809"/>
                    </a:xfrm>
                    <a:prstGeom prst="rect">
                      <a:avLst/>
                    </a:prstGeom>
                    <a:noFill/>
                    <a:ln>
                      <a:noFill/>
                    </a:ln>
                  </pic:spPr>
                </pic:pic>
              </a:graphicData>
            </a:graphic>
          </wp:inline>
        </w:drawing>
      </w:r>
    </w:p>
    <w:p w14:paraId="1D15F56C" w14:textId="57067A31" w:rsidR="00C66779" w:rsidRDefault="00D97352" w:rsidP="00C66779">
      <w:pPr>
        <w:ind w:left="-567" w:right="-567"/>
        <w:rPr>
          <w:sz w:val="14"/>
          <w:szCs w:val="14"/>
        </w:rPr>
      </w:pPr>
      <w:r>
        <w:rPr>
          <w:sz w:val="14"/>
          <w:szCs w:val="14"/>
        </w:rPr>
        <w:t xml:space="preserve">Enkele hoogtepunten afgelopen jaren. </w:t>
      </w:r>
      <w:r w:rsidR="008E36B0">
        <w:rPr>
          <w:sz w:val="14"/>
          <w:szCs w:val="14"/>
        </w:rPr>
        <w:t xml:space="preserve">Zingen met de dames van </w:t>
      </w:r>
      <w:proofErr w:type="spellStart"/>
      <w:r w:rsidR="008E36B0">
        <w:rPr>
          <w:sz w:val="14"/>
          <w:szCs w:val="14"/>
        </w:rPr>
        <w:t>Reincarnatus</w:t>
      </w:r>
      <w:proofErr w:type="spellEnd"/>
      <w:r w:rsidR="008E36B0">
        <w:rPr>
          <w:sz w:val="14"/>
          <w:szCs w:val="14"/>
        </w:rPr>
        <w:t xml:space="preserve"> </w:t>
      </w:r>
      <w:r w:rsidR="007C242B">
        <w:rPr>
          <w:sz w:val="14"/>
          <w:szCs w:val="14"/>
        </w:rPr>
        <w:t>en</w:t>
      </w:r>
      <w:r w:rsidR="008E36B0">
        <w:rPr>
          <w:sz w:val="14"/>
          <w:szCs w:val="14"/>
        </w:rPr>
        <w:t xml:space="preserve"> </w:t>
      </w:r>
      <w:proofErr w:type="spellStart"/>
      <w:r w:rsidR="008E36B0">
        <w:rPr>
          <w:sz w:val="14"/>
          <w:szCs w:val="14"/>
        </w:rPr>
        <w:t>Amira</w:t>
      </w:r>
      <w:proofErr w:type="spellEnd"/>
      <w:r w:rsidR="0088485C">
        <w:rPr>
          <w:sz w:val="14"/>
          <w:szCs w:val="14"/>
        </w:rPr>
        <w:t xml:space="preserve"> of beneden bij Manneken Pis in Brussel.</w:t>
      </w:r>
    </w:p>
    <w:p w14:paraId="6DE34492" w14:textId="536497C0" w:rsidR="00826066" w:rsidRPr="008148AA" w:rsidRDefault="00826066" w:rsidP="00C66779">
      <w:pPr>
        <w:ind w:left="-567" w:right="-567"/>
        <w:rPr>
          <w:sz w:val="14"/>
          <w:szCs w:val="14"/>
        </w:rPr>
      </w:pPr>
      <w:r>
        <w:rPr>
          <w:sz w:val="14"/>
          <w:szCs w:val="14"/>
        </w:rPr>
        <w:t xml:space="preserve">  </w:t>
      </w:r>
      <w:r>
        <w:rPr>
          <w:noProof/>
          <w:sz w:val="14"/>
          <w:szCs w:val="14"/>
        </w:rPr>
        <w:drawing>
          <wp:inline distT="0" distB="0" distL="0" distR="0" wp14:anchorId="612020D5" wp14:editId="29A9DB96">
            <wp:extent cx="3319780" cy="1859077"/>
            <wp:effectExtent l="0" t="0" r="0" b="8255"/>
            <wp:docPr id="709788420"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7340" cy="1874511"/>
                    </a:xfrm>
                    <a:prstGeom prst="rect">
                      <a:avLst/>
                    </a:prstGeom>
                    <a:noFill/>
                  </pic:spPr>
                </pic:pic>
              </a:graphicData>
            </a:graphic>
          </wp:inline>
        </w:drawing>
      </w:r>
      <w:r>
        <w:rPr>
          <w:sz w:val="14"/>
          <w:szCs w:val="14"/>
        </w:rPr>
        <w:t xml:space="preserve"> </w:t>
      </w:r>
      <w:r w:rsidR="00947866">
        <w:rPr>
          <w:sz w:val="14"/>
          <w:szCs w:val="14"/>
        </w:rPr>
        <w:t xml:space="preserve"> </w:t>
      </w:r>
      <w:r w:rsidR="00947866">
        <w:rPr>
          <w:sz w:val="14"/>
          <w:szCs w:val="14"/>
        </w:rPr>
        <w:tab/>
      </w:r>
      <w:r w:rsidR="00947866">
        <w:rPr>
          <w:sz w:val="14"/>
          <w:szCs w:val="14"/>
        </w:rPr>
        <w:tab/>
      </w:r>
      <w:r w:rsidR="00947866">
        <w:rPr>
          <w:sz w:val="14"/>
          <w:szCs w:val="14"/>
        </w:rPr>
        <w:tab/>
      </w:r>
      <w:r w:rsidR="00947866">
        <w:rPr>
          <w:noProof/>
        </w:rPr>
        <w:drawing>
          <wp:inline distT="0" distB="0" distL="0" distR="0" wp14:anchorId="6112A7B9" wp14:editId="50CF0D06">
            <wp:extent cx="1219760" cy="1858010"/>
            <wp:effectExtent l="0" t="0" r="0" b="0"/>
            <wp:docPr id="195155955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1228654" cy="1871558"/>
                    </a:xfrm>
                    <a:prstGeom prst="rect">
                      <a:avLst/>
                    </a:prstGeom>
                    <a:noFill/>
                    <a:ln>
                      <a:noFill/>
                    </a:ln>
                  </pic:spPr>
                </pic:pic>
              </a:graphicData>
            </a:graphic>
          </wp:inline>
        </w:drawing>
      </w:r>
    </w:p>
    <w:sectPr w:rsidR="00826066" w:rsidRPr="008148AA" w:rsidSect="0088485C">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5F"/>
    <w:rsid w:val="00021F68"/>
    <w:rsid w:val="0009153F"/>
    <w:rsid w:val="0012146E"/>
    <w:rsid w:val="00243D85"/>
    <w:rsid w:val="0029491F"/>
    <w:rsid w:val="002966FD"/>
    <w:rsid w:val="002A245D"/>
    <w:rsid w:val="002A3521"/>
    <w:rsid w:val="002C0A46"/>
    <w:rsid w:val="002E2F88"/>
    <w:rsid w:val="00367300"/>
    <w:rsid w:val="003A7B13"/>
    <w:rsid w:val="004455F4"/>
    <w:rsid w:val="00455BBA"/>
    <w:rsid w:val="005B34CB"/>
    <w:rsid w:val="005C400E"/>
    <w:rsid w:val="007C242B"/>
    <w:rsid w:val="007D79B6"/>
    <w:rsid w:val="008148AA"/>
    <w:rsid w:val="00825535"/>
    <w:rsid w:val="00825926"/>
    <w:rsid w:val="00826066"/>
    <w:rsid w:val="0088485C"/>
    <w:rsid w:val="008E36B0"/>
    <w:rsid w:val="00945D90"/>
    <w:rsid w:val="00947866"/>
    <w:rsid w:val="00993A63"/>
    <w:rsid w:val="009C1783"/>
    <w:rsid w:val="00A553E6"/>
    <w:rsid w:val="00AA0C13"/>
    <w:rsid w:val="00AC272B"/>
    <w:rsid w:val="00B920DA"/>
    <w:rsid w:val="00B9586F"/>
    <w:rsid w:val="00BE23F8"/>
    <w:rsid w:val="00C62634"/>
    <w:rsid w:val="00C66779"/>
    <w:rsid w:val="00D7545F"/>
    <w:rsid w:val="00D86095"/>
    <w:rsid w:val="00D904E2"/>
    <w:rsid w:val="00D97352"/>
    <w:rsid w:val="00E75551"/>
    <w:rsid w:val="00F5181A"/>
    <w:rsid w:val="00F56849"/>
    <w:rsid w:val="00F76952"/>
    <w:rsid w:val="00FB1C11"/>
    <w:rsid w:val="00FF152B"/>
    <w:rsid w:val="00FF77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68B0"/>
  <w15:chartTrackingRefBased/>
  <w15:docId w15:val="{92D88B64-0DDA-4917-84DA-A682E1EF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54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54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545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545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545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54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54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54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54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545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545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545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545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545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54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54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54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545F"/>
    <w:rPr>
      <w:rFonts w:eastAsiaTheme="majorEastAsia" w:cstheme="majorBidi"/>
      <w:color w:val="272727" w:themeColor="text1" w:themeTint="D8"/>
    </w:rPr>
  </w:style>
  <w:style w:type="paragraph" w:styleId="Titel">
    <w:name w:val="Title"/>
    <w:basedOn w:val="Standaard"/>
    <w:next w:val="Standaard"/>
    <w:link w:val="TitelChar"/>
    <w:uiPriority w:val="10"/>
    <w:qFormat/>
    <w:rsid w:val="00D75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54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54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54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54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545F"/>
    <w:rPr>
      <w:i/>
      <w:iCs/>
      <w:color w:val="404040" w:themeColor="text1" w:themeTint="BF"/>
    </w:rPr>
  </w:style>
  <w:style w:type="paragraph" w:styleId="Lijstalinea">
    <w:name w:val="List Paragraph"/>
    <w:basedOn w:val="Standaard"/>
    <w:uiPriority w:val="34"/>
    <w:qFormat/>
    <w:rsid w:val="00D7545F"/>
    <w:pPr>
      <w:ind w:left="720"/>
      <w:contextualSpacing/>
    </w:pPr>
  </w:style>
  <w:style w:type="character" w:styleId="Intensievebenadrukking">
    <w:name w:val="Intense Emphasis"/>
    <w:basedOn w:val="Standaardalinea-lettertype"/>
    <w:uiPriority w:val="21"/>
    <w:qFormat/>
    <w:rsid w:val="00D7545F"/>
    <w:rPr>
      <w:i/>
      <w:iCs/>
      <w:color w:val="2F5496" w:themeColor="accent1" w:themeShade="BF"/>
    </w:rPr>
  </w:style>
  <w:style w:type="paragraph" w:styleId="Duidelijkcitaat">
    <w:name w:val="Intense Quote"/>
    <w:basedOn w:val="Standaard"/>
    <w:next w:val="Standaard"/>
    <w:link w:val="DuidelijkcitaatChar"/>
    <w:uiPriority w:val="30"/>
    <w:qFormat/>
    <w:rsid w:val="00D754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545F"/>
    <w:rPr>
      <w:i/>
      <w:iCs/>
      <w:color w:val="2F5496" w:themeColor="accent1" w:themeShade="BF"/>
    </w:rPr>
  </w:style>
  <w:style w:type="character" w:styleId="Intensieveverwijzing">
    <w:name w:val="Intense Reference"/>
    <w:basedOn w:val="Standaardalinea-lettertype"/>
    <w:uiPriority w:val="32"/>
    <w:qFormat/>
    <w:rsid w:val="00D7545F"/>
    <w:rPr>
      <w:b/>
      <w:bCs/>
      <w:smallCaps/>
      <w:color w:val="2F5496" w:themeColor="accent1" w:themeShade="BF"/>
      <w:spacing w:val="5"/>
    </w:rPr>
  </w:style>
  <w:style w:type="character" w:styleId="Hyperlink">
    <w:name w:val="Hyperlink"/>
    <w:basedOn w:val="Standaardalinea-lettertype"/>
    <w:uiPriority w:val="99"/>
    <w:unhideWhenUsed/>
    <w:rsid w:val="00D904E2"/>
    <w:rPr>
      <w:color w:val="0563C1" w:themeColor="hyperlink"/>
      <w:u w:val="single"/>
    </w:rPr>
  </w:style>
  <w:style w:type="character" w:styleId="Onopgelostemelding">
    <w:name w:val="Unresolved Mention"/>
    <w:basedOn w:val="Standaardalinea-lettertype"/>
    <w:uiPriority w:val="99"/>
    <w:semiHidden/>
    <w:unhideWhenUsed/>
    <w:rsid w:val="00D904E2"/>
    <w:rPr>
      <w:color w:val="605E5C"/>
      <w:shd w:val="clear" w:color="auto" w:fill="E1DFDD"/>
    </w:rPr>
  </w:style>
  <w:style w:type="paragraph" w:styleId="Normaalweb">
    <w:name w:val="Normal (Web)"/>
    <w:basedOn w:val="Standaard"/>
    <w:uiPriority w:val="99"/>
    <w:semiHidden/>
    <w:unhideWhenUsed/>
    <w:rsid w:val="00C6677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www.mblzangers.nl"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294</Words>
  <Characters>1617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Brandts</dc:creator>
  <cp:keywords/>
  <dc:description/>
  <cp:lastModifiedBy>Marcel Brandts</cp:lastModifiedBy>
  <cp:revision>5</cp:revision>
  <dcterms:created xsi:type="dcterms:W3CDTF">2025-12-12T16:34:00Z</dcterms:created>
  <dcterms:modified xsi:type="dcterms:W3CDTF">2025-12-12T16:50:00Z</dcterms:modified>
</cp:coreProperties>
</file>